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0EB0" w14:textId="77777777" w:rsidR="001E3F1B" w:rsidRDefault="00DE6A7F" w:rsidP="00DE6A7F">
      <w:pPr>
        <w:spacing w:after="0" w:line="240" w:lineRule="auto"/>
        <w:rPr>
          <w:rFonts w:ascii="Times New Roman" w:hAnsi="Times New Roman"/>
          <w:b/>
          <w:noProof w:val="0"/>
          <w:sz w:val="28"/>
          <w:szCs w:val="24"/>
          <w:lang w:val="en-US"/>
        </w:rPr>
      </w:pPr>
      <w:r w:rsidRPr="00D27744">
        <w:rPr>
          <w:rFonts w:ascii="Times New Roman" w:hAnsi="Times New Roman"/>
          <w:b/>
          <w:noProof w:val="0"/>
          <w:sz w:val="28"/>
          <w:szCs w:val="24"/>
          <w:highlight w:val="cyan"/>
          <w:lang w:val="en-US"/>
        </w:rPr>
        <w:t>INFORMATION PAGE</w:t>
      </w:r>
    </w:p>
    <w:p w14:paraId="7A756CD8" w14:textId="77777777" w:rsidR="0057798D" w:rsidRDefault="0057798D" w:rsidP="00DE6A7F">
      <w:pPr>
        <w:spacing w:after="0" w:line="240" w:lineRule="auto"/>
        <w:rPr>
          <w:rFonts w:ascii="Times New Roman" w:hAnsi="Times New Roman"/>
          <w:b/>
          <w:noProof w:val="0"/>
          <w:sz w:val="28"/>
          <w:szCs w:val="24"/>
          <w:lang w:val="en-US"/>
        </w:rPr>
      </w:pPr>
    </w:p>
    <w:p w14:paraId="63C31AEB" w14:textId="05D7C994" w:rsidR="00DE6A7F" w:rsidRDefault="008866B8" w:rsidP="008866B8">
      <w:pPr>
        <w:spacing w:after="0"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8866B8">
        <w:rPr>
          <w:rFonts w:ascii="Times New Roman" w:hAnsi="Times New Roman"/>
          <w:noProof w:val="0"/>
          <w:sz w:val="24"/>
          <w:szCs w:val="24"/>
          <w:lang w:val="en-US"/>
        </w:rPr>
        <w:t xml:space="preserve">Please confirm with X the appropriate option (invited/oral/poster presentation) and the corresponding section. </w:t>
      </w:r>
    </w:p>
    <w:p w14:paraId="29E2A353" w14:textId="77777777" w:rsidR="008866B8" w:rsidRDefault="008866B8" w:rsidP="0057176D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4"/>
          <w:lang w:val="en-US"/>
        </w:rPr>
      </w:pPr>
    </w:p>
    <w:tbl>
      <w:tblPr>
        <w:tblW w:w="5020" w:type="pct"/>
        <w:tblLook w:val="04A0" w:firstRow="1" w:lastRow="0" w:firstColumn="1" w:lastColumn="0" w:noHBand="0" w:noVBand="1"/>
      </w:tblPr>
      <w:tblGrid>
        <w:gridCol w:w="1355"/>
        <w:gridCol w:w="412"/>
        <w:gridCol w:w="144"/>
        <w:gridCol w:w="135"/>
        <w:gridCol w:w="280"/>
        <w:gridCol w:w="133"/>
        <w:gridCol w:w="787"/>
        <w:gridCol w:w="464"/>
        <w:gridCol w:w="1109"/>
        <w:gridCol w:w="277"/>
        <w:gridCol w:w="137"/>
        <w:gridCol w:w="279"/>
        <w:gridCol w:w="556"/>
        <w:gridCol w:w="415"/>
        <w:gridCol w:w="971"/>
        <w:gridCol w:w="413"/>
        <w:gridCol w:w="772"/>
        <w:gridCol w:w="468"/>
      </w:tblGrid>
      <w:tr w:rsidR="00D27744" w14:paraId="5F9C14C4" w14:textId="77777777" w:rsidTr="00971CE3">
        <w:tc>
          <w:tcPr>
            <w:tcW w:w="1123" w:type="pct"/>
            <w:gridSpan w:val="4"/>
            <w:tcBorders>
              <w:right w:val="single" w:sz="4" w:space="0" w:color="auto"/>
            </w:tcBorders>
          </w:tcPr>
          <w:p w14:paraId="4EECA66D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Invited lecture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8381" w14:textId="77777777" w:rsidR="00DE6A7F" w:rsidRDefault="00DE6A7F">
            <w:pPr>
              <w:spacing w:after="0" w:line="240" w:lineRule="auto"/>
              <w:ind w:left="-108" w:right="-5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F6D8E2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Oral presentation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AF4" w14:textId="77777777" w:rsidR="00DE6A7F" w:rsidRDefault="00DE6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418F35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Poster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EC05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1" w:type="pct"/>
            <w:gridSpan w:val="2"/>
            <w:tcBorders>
              <w:left w:val="single" w:sz="4" w:space="0" w:color="auto"/>
            </w:tcBorders>
            <w:vAlign w:val="center"/>
          </w:tcPr>
          <w:p w14:paraId="36AE811D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27744" w14:paraId="4F057872" w14:textId="77777777" w:rsidTr="00971CE3">
        <w:tc>
          <w:tcPr>
            <w:tcW w:w="744" w:type="pct"/>
          </w:tcPr>
          <w:p w14:paraId="01D59E3D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" w:type="pct"/>
          </w:tcPr>
          <w:p w14:paraId="7B244760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" w:type="pct"/>
            <w:gridSpan w:val="2"/>
          </w:tcPr>
          <w:p w14:paraId="39D31714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vAlign w:val="center"/>
          </w:tcPr>
          <w:p w14:paraId="722925B7" w14:textId="77777777" w:rsidR="00DE6A7F" w:rsidRDefault="00DE6A7F">
            <w:pPr>
              <w:spacing w:after="0" w:line="240" w:lineRule="auto"/>
              <w:ind w:left="-108" w:right="-5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8" w:type="pct"/>
            <w:gridSpan w:val="4"/>
          </w:tcPr>
          <w:p w14:paraId="2F98DA50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</w:tcBorders>
            <w:vAlign w:val="center"/>
          </w:tcPr>
          <w:p w14:paraId="15FBFA38" w14:textId="77777777" w:rsidR="00DE6A7F" w:rsidRDefault="00DE6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6" w:type="pct"/>
            <w:gridSpan w:val="3"/>
          </w:tcPr>
          <w:p w14:paraId="7EBAF0EF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7" w:type="pct"/>
            <w:gridSpan w:val="3"/>
            <w:vAlign w:val="center"/>
          </w:tcPr>
          <w:p w14:paraId="64BA02AC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27744" w14:paraId="511F1118" w14:textId="77777777" w:rsidTr="00971CE3">
        <w:tc>
          <w:tcPr>
            <w:tcW w:w="744" w:type="pct"/>
          </w:tcPr>
          <w:p w14:paraId="1FEA7FD6" w14:textId="77777777" w:rsidR="00DE6A7F" w:rsidRDefault="00DE6A7F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u w:val="single"/>
                <w:lang w:val="en-US"/>
              </w:rPr>
              <w:t>Section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05" w:type="pct"/>
            <w:gridSpan w:val="2"/>
            <w:tcBorders>
              <w:right w:val="single" w:sz="4" w:space="0" w:color="auto"/>
            </w:tcBorders>
          </w:tcPr>
          <w:p w14:paraId="02370718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8BD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CA3CC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F3D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380D1" w14:textId="77777777" w:rsidR="00DE6A7F" w:rsidRDefault="00DE6A7F">
            <w:pPr>
              <w:spacing w:after="0" w:line="240" w:lineRule="auto"/>
              <w:ind w:left="-108" w:right="-5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A9C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50D7E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4CD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F7FF" w14:textId="77777777" w:rsidR="00DE6A7F" w:rsidRDefault="00DE6A7F">
            <w:pPr>
              <w:spacing w:after="0" w:line="240" w:lineRule="auto"/>
              <w:ind w:left="-108" w:right="35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E37" w14:textId="77777777" w:rsidR="00DE6A7F" w:rsidRDefault="00DE6A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</w:tcPr>
          <w:p w14:paraId="625A0FE2" w14:textId="77777777" w:rsidR="00DE6A7F" w:rsidRDefault="00DE6A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B04" w14:textId="77777777" w:rsidR="00DE6A7F" w:rsidRDefault="00DE6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FDF9AFD" w14:textId="77777777" w:rsidR="00DE6A7F" w:rsidRDefault="00DE6A7F" w:rsidP="0057176D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4"/>
          <w:lang w:val="en-US"/>
        </w:rPr>
      </w:pPr>
    </w:p>
    <w:p w14:paraId="3049AA83" w14:textId="77777777" w:rsidR="0057798D" w:rsidRDefault="0057798D" w:rsidP="00AC23E6">
      <w:pPr>
        <w:spacing w:after="0" w:line="240" w:lineRule="auto"/>
        <w:jc w:val="both"/>
        <w:rPr>
          <w:rFonts w:ascii="Times New Roman" w:hAnsi="Times New Roman"/>
          <w:b/>
          <w:noProof w:val="0"/>
          <w:sz w:val="28"/>
          <w:szCs w:val="24"/>
          <w:lang w:val="en-US"/>
        </w:rPr>
      </w:pPr>
    </w:p>
    <w:p w14:paraId="151F2BD3" w14:textId="77777777" w:rsidR="0057798D" w:rsidRDefault="0057798D" w:rsidP="0057798D">
      <w:pPr>
        <w:spacing w:after="0" w:line="240" w:lineRule="auto"/>
        <w:ind w:firstLine="426"/>
        <w:rPr>
          <w:rFonts w:ascii="Times New Roman" w:hAnsi="Times New Roman"/>
          <w:b/>
          <w:bCs/>
          <w:noProof w:val="0"/>
          <w:sz w:val="24"/>
          <w:szCs w:val="24"/>
          <w:u w:val="single"/>
          <w:lang w:val="en-US"/>
        </w:rPr>
      </w:pPr>
      <w:r w:rsidRPr="0057798D">
        <w:rPr>
          <w:rFonts w:ascii="Times New Roman" w:hAnsi="Times New Roman"/>
          <w:b/>
          <w:bCs/>
          <w:noProof w:val="0"/>
          <w:sz w:val="24"/>
          <w:szCs w:val="24"/>
          <w:u w:val="single"/>
          <w:lang w:val="en-US"/>
        </w:rPr>
        <w:t>Section</w:t>
      </w:r>
      <w:r w:rsidR="00A202C9">
        <w:rPr>
          <w:rFonts w:ascii="Times New Roman" w:hAnsi="Times New Roman"/>
          <w:b/>
          <w:bCs/>
          <w:noProof w:val="0"/>
          <w:sz w:val="24"/>
          <w:szCs w:val="24"/>
          <w:u w:val="single"/>
          <w:lang w:val="en-US"/>
        </w:rPr>
        <w:t>s</w:t>
      </w:r>
    </w:p>
    <w:p w14:paraId="74A42CD2" w14:textId="77777777" w:rsidR="00510694" w:rsidRPr="0057798D" w:rsidRDefault="00510694" w:rsidP="0057798D">
      <w:pPr>
        <w:spacing w:after="0" w:line="240" w:lineRule="auto"/>
        <w:ind w:firstLine="426"/>
        <w:rPr>
          <w:rFonts w:ascii="Times New Roman" w:hAnsi="Times New Roman"/>
          <w:b/>
          <w:noProof w:val="0"/>
          <w:sz w:val="28"/>
          <w:szCs w:val="24"/>
          <w:lang w:val="en-US"/>
        </w:rPr>
      </w:pPr>
    </w:p>
    <w:p w14:paraId="67E0F506" w14:textId="77777777" w:rsidR="00E337FC" w:rsidRPr="00510694" w:rsidRDefault="0057798D" w:rsidP="00577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 w:val="0"/>
          <w:sz w:val="24"/>
          <w:lang w:val="en-US"/>
        </w:rPr>
      </w:pPr>
      <w:r w:rsidRPr="00510694">
        <w:rPr>
          <w:rFonts w:ascii="Times New Roman" w:hAnsi="Times New Roman"/>
          <w:b/>
          <w:noProof w:val="0"/>
          <w:sz w:val="24"/>
          <w:lang w:val="en-US"/>
        </w:rPr>
        <w:t>Material Physics</w:t>
      </w:r>
    </w:p>
    <w:p w14:paraId="16C47289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Semiconductors, Dielectrics and Organic Materials</w:t>
      </w:r>
    </w:p>
    <w:p w14:paraId="096A9E0E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Spintronics, Magnetism and Superconductivity</w:t>
      </w:r>
    </w:p>
    <w:p w14:paraId="5A3E3FF9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Crystal growth, Surfaces, Interfaces and Thin Films</w:t>
      </w:r>
    </w:p>
    <w:p w14:paraId="572DF54A" w14:textId="3B8378F8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Materials for Energy and Environment</w:t>
      </w:r>
    </w:p>
    <w:p w14:paraId="6BF0CCB5" w14:textId="1927F087" w:rsidR="00510694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Polymers and Amorphous Materials</w:t>
      </w:r>
    </w:p>
    <w:p w14:paraId="25474DE1" w14:textId="77777777" w:rsid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noProof w:val="0"/>
          <w:sz w:val="24"/>
          <w:lang w:val="en-US"/>
        </w:rPr>
      </w:pPr>
    </w:p>
    <w:p w14:paraId="3C24C9F0" w14:textId="40AA9A5E" w:rsidR="0057798D" w:rsidRPr="005E7914" w:rsidRDefault="0057798D" w:rsidP="00577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 w:val="0"/>
          <w:sz w:val="24"/>
          <w:lang w:val="en-US"/>
        </w:rPr>
      </w:pPr>
      <w:r w:rsidRPr="005E7914">
        <w:rPr>
          <w:rFonts w:ascii="Times New Roman" w:hAnsi="Times New Roman"/>
          <w:b/>
          <w:noProof w:val="0"/>
          <w:sz w:val="24"/>
          <w:lang w:val="en-US"/>
        </w:rPr>
        <w:t>Laser, Plasma and Radiation Physics and Applications</w:t>
      </w:r>
    </w:p>
    <w:p w14:paraId="18B35D0B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Laser Physics and applications</w:t>
      </w:r>
    </w:p>
    <w:p w14:paraId="34052C10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Plasma Physics and applications</w:t>
      </w:r>
    </w:p>
    <w:p w14:paraId="45783D13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Optoelectronics and photonics</w:t>
      </w:r>
    </w:p>
    <w:p w14:paraId="30CBE4E2" w14:textId="77777777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Applied and non-linear optics</w:t>
      </w:r>
    </w:p>
    <w:p w14:paraId="3245EE6A" w14:textId="191889EC" w:rsidR="00510694" w:rsidRPr="00510694" w:rsidRDefault="00510694" w:rsidP="00510694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510694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Ultrafast phenomena and applications</w:t>
      </w:r>
    </w:p>
    <w:p w14:paraId="627B043D" w14:textId="77777777" w:rsidR="00510694" w:rsidRPr="0057798D" w:rsidRDefault="00510694" w:rsidP="00510694">
      <w:pPr>
        <w:spacing w:after="0" w:line="240" w:lineRule="auto"/>
        <w:ind w:left="720"/>
        <w:rPr>
          <w:rFonts w:ascii="Times New Roman" w:hAnsi="Times New Roman"/>
          <w:bCs/>
          <w:noProof w:val="0"/>
          <w:sz w:val="24"/>
          <w:lang w:val="en-US"/>
        </w:rPr>
      </w:pPr>
    </w:p>
    <w:p w14:paraId="6A63BF19" w14:textId="77777777" w:rsidR="0057798D" w:rsidRPr="005E7914" w:rsidRDefault="0057798D" w:rsidP="00577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 w:val="0"/>
          <w:sz w:val="24"/>
          <w:lang w:val="en-US"/>
        </w:rPr>
      </w:pPr>
      <w:r w:rsidRPr="005E7914">
        <w:rPr>
          <w:rFonts w:ascii="Times New Roman" w:hAnsi="Times New Roman"/>
          <w:b/>
          <w:noProof w:val="0"/>
          <w:sz w:val="24"/>
          <w:lang w:val="en-US"/>
        </w:rPr>
        <w:t>Nuclear and sub-Nuclear Physics and Applications</w:t>
      </w:r>
    </w:p>
    <w:p w14:paraId="15DD40D7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Nuclear and subnuclear sciences and Engineering</w:t>
      </w:r>
    </w:p>
    <w:p w14:paraId="640D3C37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Advanced detection systems</w:t>
      </w:r>
    </w:p>
    <w:p w14:paraId="6ACBE817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Accelerated particle beams</w:t>
      </w:r>
    </w:p>
    <w:p w14:paraId="2B939997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Nuclear Techniques and applications</w:t>
      </w:r>
    </w:p>
    <w:p w14:paraId="2EA71398" w14:textId="58780A99" w:rsidR="00510694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Nuclear Safety and Radiation Protection</w:t>
      </w:r>
    </w:p>
    <w:p w14:paraId="54C92911" w14:textId="77777777" w:rsidR="00FC232C" w:rsidRPr="0057798D" w:rsidRDefault="00FC232C" w:rsidP="00FC232C">
      <w:pPr>
        <w:spacing w:after="0" w:line="240" w:lineRule="auto"/>
        <w:ind w:left="720"/>
        <w:rPr>
          <w:rFonts w:ascii="Times New Roman" w:hAnsi="Times New Roman"/>
          <w:bCs/>
          <w:noProof w:val="0"/>
          <w:sz w:val="24"/>
          <w:lang w:val="en-US"/>
        </w:rPr>
      </w:pPr>
    </w:p>
    <w:p w14:paraId="6413878C" w14:textId="4B67CA0A" w:rsidR="00510694" w:rsidRPr="005E7914" w:rsidRDefault="0057798D" w:rsidP="005106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 w:val="0"/>
          <w:sz w:val="24"/>
          <w:lang w:val="en-US"/>
        </w:rPr>
      </w:pPr>
      <w:r w:rsidRPr="005E7914">
        <w:rPr>
          <w:rFonts w:ascii="Times New Roman" w:hAnsi="Times New Roman"/>
          <w:b/>
          <w:noProof w:val="0"/>
          <w:sz w:val="24"/>
          <w:lang w:val="en-US"/>
        </w:rPr>
        <w:t>Cross-disciplinary Applications of Physics</w:t>
      </w:r>
    </w:p>
    <w:p w14:paraId="39EE9366" w14:textId="77777777" w:rsidR="00FC232C" w:rsidRPr="00FC232C" w:rsidRDefault="00FC232C" w:rsidP="00FC232C">
      <w:pPr>
        <w:spacing w:after="0" w:line="240" w:lineRule="auto"/>
        <w:ind w:firstLine="709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Biophysics and bioengineering</w:t>
      </w:r>
    </w:p>
    <w:p w14:paraId="10998FE4" w14:textId="77777777" w:rsidR="00FC232C" w:rsidRPr="00FC232C" w:rsidRDefault="00FC232C" w:rsidP="00FC232C">
      <w:pPr>
        <w:spacing w:after="0" w:line="240" w:lineRule="auto"/>
        <w:ind w:firstLine="709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Nonlinear dynamics, complex systems and applications</w:t>
      </w:r>
    </w:p>
    <w:p w14:paraId="6E31DD84" w14:textId="77777777" w:rsidR="00FC232C" w:rsidRPr="00FC232C" w:rsidRDefault="00FC232C" w:rsidP="00FC232C">
      <w:pPr>
        <w:spacing w:after="0" w:line="240" w:lineRule="auto"/>
        <w:ind w:firstLine="709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Radiation physics in imaging and therapy</w:t>
      </w:r>
    </w:p>
    <w:p w14:paraId="3617231A" w14:textId="0A0BF9EE" w:rsidR="00510694" w:rsidRDefault="00FC232C" w:rsidP="00FC232C">
      <w:pPr>
        <w:spacing w:after="0" w:line="240" w:lineRule="auto"/>
        <w:ind w:firstLine="709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Environmental Physics</w:t>
      </w:r>
    </w:p>
    <w:p w14:paraId="60BFEFD9" w14:textId="77777777" w:rsidR="00FC232C" w:rsidRPr="0057798D" w:rsidRDefault="00FC232C" w:rsidP="00FC232C">
      <w:pPr>
        <w:spacing w:after="0" w:line="240" w:lineRule="auto"/>
        <w:ind w:firstLine="709"/>
        <w:rPr>
          <w:rFonts w:ascii="Times New Roman" w:hAnsi="Times New Roman"/>
          <w:bCs/>
          <w:noProof w:val="0"/>
          <w:sz w:val="24"/>
          <w:lang w:val="en-US"/>
        </w:rPr>
      </w:pPr>
    </w:p>
    <w:p w14:paraId="154930D4" w14:textId="77777777" w:rsidR="0057798D" w:rsidRPr="005E7914" w:rsidRDefault="0057798D" w:rsidP="00577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 w:val="0"/>
          <w:sz w:val="24"/>
          <w:lang w:val="en-US"/>
        </w:rPr>
      </w:pPr>
      <w:r w:rsidRPr="005E7914">
        <w:rPr>
          <w:rFonts w:ascii="Times New Roman" w:hAnsi="Times New Roman"/>
          <w:b/>
          <w:noProof w:val="0"/>
          <w:sz w:val="24"/>
          <w:lang w:val="en-US"/>
        </w:rPr>
        <w:t>Engineering and Industrial Physics</w:t>
      </w:r>
    </w:p>
    <w:p w14:paraId="70BAACCE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Physics of energy transfer, conversion and storage</w:t>
      </w:r>
    </w:p>
    <w:p w14:paraId="44844682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Renewable Technologies</w:t>
      </w:r>
    </w:p>
    <w:p w14:paraId="2191C3D1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Sensors and Device Physics</w:t>
      </w:r>
    </w:p>
    <w:p w14:paraId="7011F38D" w14:textId="77777777" w:rsidR="00FC232C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Micro- and Nanoelectronics</w:t>
      </w:r>
    </w:p>
    <w:p w14:paraId="142A1B7B" w14:textId="7BB96520" w:rsidR="00510694" w:rsidRPr="00FC232C" w:rsidRDefault="00FC232C" w:rsidP="00FC232C">
      <w:pPr>
        <w:spacing w:after="0" w:line="240" w:lineRule="auto"/>
        <w:ind w:left="720"/>
        <w:rPr>
          <w:rFonts w:ascii="Times New Roman" w:hAnsi="Times New Roman"/>
          <w:bCs/>
          <w:i/>
          <w:iCs/>
          <w:noProof w:val="0"/>
          <w:sz w:val="20"/>
          <w:szCs w:val="18"/>
        </w:rPr>
      </w:pPr>
      <w:r w:rsidRPr="00FC232C">
        <w:rPr>
          <w:rFonts w:ascii="Times New Roman" w:hAnsi="Times New Roman"/>
          <w:bCs/>
          <w:i/>
          <w:iCs/>
          <w:noProof w:val="0"/>
          <w:sz w:val="20"/>
          <w:szCs w:val="18"/>
          <w:lang w:val="en-US"/>
        </w:rPr>
        <w:t>Microscopy and Spectroscopy and their applications</w:t>
      </w:r>
    </w:p>
    <w:p w14:paraId="282F783E" w14:textId="77777777" w:rsidR="00510694" w:rsidRPr="0057798D" w:rsidRDefault="00510694" w:rsidP="00510694">
      <w:pPr>
        <w:spacing w:after="0" w:line="240" w:lineRule="auto"/>
        <w:rPr>
          <w:rFonts w:ascii="Times New Roman" w:hAnsi="Times New Roman"/>
          <w:bCs/>
          <w:noProof w:val="0"/>
          <w:sz w:val="24"/>
          <w:lang w:val="en-US"/>
        </w:rPr>
      </w:pPr>
    </w:p>
    <w:p w14:paraId="33E303B1" w14:textId="77777777" w:rsidR="0057798D" w:rsidRPr="005E7914" w:rsidRDefault="0057798D" w:rsidP="0057798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 w:val="0"/>
          <w:sz w:val="24"/>
          <w:lang w:val="en-US"/>
        </w:rPr>
      </w:pPr>
      <w:r w:rsidRPr="005E7914">
        <w:rPr>
          <w:rFonts w:ascii="Times New Roman" w:hAnsi="Times New Roman"/>
          <w:b/>
          <w:noProof w:val="0"/>
          <w:sz w:val="24"/>
          <w:lang w:val="en-US"/>
        </w:rPr>
        <w:t>Topics in Education Research</w:t>
      </w:r>
    </w:p>
    <w:p w14:paraId="75812193" w14:textId="77777777" w:rsidR="00FC232C" w:rsidRPr="00FC232C" w:rsidRDefault="00FC232C" w:rsidP="00CD183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 w:val="0"/>
          <w:sz w:val="20"/>
          <w:szCs w:val="20"/>
          <w:lang w:val="en-US"/>
        </w:rPr>
      </w:pPr>
      <w:r w:rsidRPr="00FC232C">
        <w:rPr>
          <w:rFonts w:ascii="Times New Roman" w:hAnsi="Times New Roman"/>
          <w:i/>
          <w:iCs/>
          <w:noProof w:val="0"/>
          <w:sz w:val="20"/>
          <w:szCs w:val="20"/>
          <w:lang w:val="en-US"/>
        </w:rPr>
        <w:t>Physics curriculum design</w:t>
      </w:r>
    </w:p>
    <w:p w14:paraId="75F20D85" w14:textId="77777777" w:rsidR="00FC232C" w:rsidRPr="00FC232C" w:rsidRDefault="00FC232C" w:rsidP="00CD183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 w:val="0"/>
          <w:sz w:val="20"/>
          <w:szCs w:val="20"/>
          <w:lang w:val="en-US"/>
        </w:rPr>
      </w:pPr>
      <w:r w:rsidRPr="00FC232C">
        <w:rPr>
          <w:rFonts w:ascii="Times New Roman" w:hAnsi="Times New Roman"/>
          <w:i/>
          <w:iCs/>
          <w:noProof w:val="0"/>
          <w:sz w:val="20"/>
          <w:szCs w:val="20"/>
          <w:lang w:val="en-US"/>
        </w:rPr>
        <w:t>Active learning techniques</w:t>
      </w:r>
    </w:p>
    <w:p w14:paraId="61FD90BD" w14:textId="77777777" w:rsidR="00FC232C" w:rsidRPr="00FC232C" w:rsidRDefault="00FC232C" w:rsidP="00CD183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 w:val="0"/>
          <w:sz w:val="20"/>
          <w:szCs w:val="20"/>
          <w:lang w:val="en-US"/>
        </w:rPr>
      </w:pPr>
      <w:r w:rsidRPr="00FC232C">
        <w:rPr>
          <w:rFonts w:ascii="Times New Roman" w:hAnsi="Times New Roman"/>
          <w:i/>
          <w:iCs/>
          <w:noProof w:val="0"/>
          <w:sz w:val="20"/>
          <w:szCs w:val="20"/>
          <w:lang w:val="en-US"/>
        </w:rPr>
        <w:t>Classroom teaching, demonstrations and laboratory experiments</w:t>
      </w:r>
    </w:p>
    <w:p w14:paraId="4A59E5D0" w14:textId="5F2FF33B" w:rsidR="005E7914" w:rsidRDefault="00FC232C" w:rsidP="00CD183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 w:val="0"/>
          <w:sz w:val="20"/>
          <w:szCs w:val="20"/>
          <w:lang w:val="en-US"/>
        </w:rPr>
      </w:pPr>
      <w:r w:rsidRPr="00FC232C">
        <w:rPr>
          <w:rFonts w:ascii="Times New Roman" w:hAnsi="Times New Roman"/>
          <w:i/>
          <w:iCs/>
          <w:noProof w:val="0"/>
          <w:sz w:val="20"/>
          <w:szCs w:val="20"/>
          <w:lang w:val="en-US"/>
        </w:rPr>
        <w:t xml:space="preserve">Artificial Intelligence </w:t>
      </w:r>
      <w:r w:rsidR="00CD183A">
        <w:rPr>
          <w:rFonts w:ascii="Times New Roman" w:hAnsi="Times New Roman"/>
          <w:i/>
          <w:iCs/>
          <w:noProof w:val="0"/>
          <w:sz w:val="20"/>
          <w:szCs w:val="20"/>
          <w:lang w:val="en-US"/>
        </w:rPr>
        <w:t>i</w:t>
      </w:r>
      <w:r w:rsidRPr="00FC232C">
        <w:rPr>
          <w:rFonts w:ascii="Times New Roman" w:hAnsi="Times New Roman"/>
          <w:i/>
          <w:iCs/>
          <w:noProof w:val="0"/>
          <w:sz w:val="20"/>
          <w:szCs w:val="20"/>
          <w:lang w:val="en-US"/>
        </w:rPr>
        <w:t>n Modern Education</w:t>
      </w:r>
    </w:p>
    <w:p w14:paraId="4CF03283" w14:textId="3CF9516F" w:rsidR="00184E35" w:rsidRDefault="001727F5" w:rsidP="00D54056">
      <w:pPr>
        <w:spacing w:after="0" w:line="240" w:lineRule="auto"/>
        <w:ind w:firstLine="567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  <w:r w:rsidRPr="001727F5">
        <w:rPr>
          <w:rFonts w:ascii="Times New Roman" w:hAnsi="Times New Roman"/>
          <w:noProof w:val="0"/>
          <w:sz w:val="24"/>
          <w:szCs w:val="24"/>
          <w:highlight w:val="yellow"/>
          <w:lang w:val="en-US"/>
        </w:rPr>
        <w:t xml:space="preserve">Please copy the abstract content on </w:t>
      </w:r>
      <w:r w:rsidR="00B63DF9">
        <w:rPr>
          <w:rFonts w:ascii="Times New Roman" w:hAnsi="Times New Roman"/>
          <w:noProof w:val="0"/>
          <w:sz w:val="24"/>
          <w:szCs w:val="24"/>
          <w:highlight w:val="yellow"/>
          <w:lang w:val="en-US"/>
        </w:rPr>
        <w:t>t</w:t>
      </w:r>
      <w:r w:rsidRPr="001727F5">
        <w:rPr>
          <w:rFonts w:ascii="Times New Roman" w:hAnsi="Times New Roman"/>
          <w:noProof w:val="0"/>
          <w:sz w:val="24"/>
          <w:szCs w:val="24"/>
          <w:highlight w:val="yellow"/>
          <w:lang w:val="en-US"/>
        </w:rPr>
        <w:t xml:space="preserve">he following page according </w:t>
      </w:r>
      <w:r w:rsidR="00D54056" w:rsidRPr="001727F5">
        <w:rPr>
          <w:rFonts w:ascii="Times New Roman" w:hAnsi="Times New Roman"/>
          <w:noProof w:val="0"/>
          <w:sz w:val="24"/>
          <w:szCs w:val="24"/>
          <w:highlight w:val="yellow"/>
          <w:lang w:val="en-US"/>
        </w:rPr>
        <w:t>to</w:t>
      </w:r>
      <w:r w:rsidRPr="001727F5">
        <w:rPr>
          <w:rFonts w:ascii="Times New Roman" w:hAnsi="Times New Roman"/>
          <w:noProof w:val="0"/>
          <w:sz w:val="24"/>
          <w:szCs w:val="24"/>
          <w:highlight w:val="yellow"/>
          <w:lang w:val="en-US"/>
        </w:rPr>
        <w:t xml:space="preserve"> the specifications. Thank you</w:t>
      </w:r>
      <w:r w:rsidRPr="00B63DF9">
        <w:rPr>
          <w:rFonts w:ascii="Times New Roman" w:hAnsi="Times New Roman"/>
          <w:noProof w:val="0"/>
          <w:sz w:val="24"/>
          <w:szCs w:val="24"/>
          <w:highlight w:val="yellow"/>
          <w:lang w:val="en-US"/>
        </w:rPr>
        <w:t>!</w:t>
      </w:r>
    </w:p>
    <w:p w14:paraId="4B522592" w14:textId="77777777" w:rsidR="00184E35" w:rsidRPr="00CA2C60" w:rsidRDefault="00184E35" w:rsidP="00184E35">
      <w:pPr>
        <w:spacing w:after="0" w:line="240" w:lineRule="auto"/>
        <w:jc w:val="center"/>
        <w:rPr>
          <w:rFonts w:ascii="Times New Roman" w:hAnsi="Times New Roman"/>
          <w:b/>
          <w:noProof w:val="0"/>
          <w:sz w:val="24"/>
          <w:szCs w:val="24"/>
          <w:lang w:val="en-US"/>
        </w:rPr>
      </w:pPr>
      <w:r w:rsidRPr="00CA2C60">
        <w:rPr>
          <w:rFonts w:ascii="Times New Roman" w:hAnsi="Times New Roman"/>
          <w:b/>
          <w:noProof w:val="0"/>
          <w:sz w:val="24"/>
          <w:szCs w:val="24"/>
          <w:lang w:val="en-US"/>
        </w:rPr>
        <w:lastRenderedPageBreak/>
        <w:t>TITLE - TIMES NEW ROMAN, 12 POINTS, UPPERCASE LETTERS, BOLD, CENTERED</w:t>
      </w:r>
    </w:p>
    <w:p w14:paraId="297822E3" w14:textId="77777777" w:rsidR="00184E35" w:rsidRPr="00394157" w:rsidRDefault="00184E35" w:rsidP="00184E35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</w:p>
    <w:p w14:paraId="565FC426" w14:textId="77777777" w:rsidR="006139F9" w:rsidRDefault="00184E35" w:rsidP="00184E35">
      <w:pPr>
        <w:spacing w:after="0" w:line="240" w:lineRule="auto"/>
        <w:jc w:val="center"/>
        <w:rPr>
          <w:rFonts w:ascii="Times New Roman" w:hAnsi="Times New Roman"/>
          <w:noProof w:val="0"/>
          <w:lang w:val="en-US"/>
        </w:rPr>
      </w:pPr>
      <w:r w:rsidRPr="00CA2C60">
        <w:rPr>
          <w:rFonts w:ascii="Times New Roman" w:hAnsi="Times New Roman"/>
          <w:noProof w:val="0"/>
          <w:lang w:val="en-US"/>
        </w:rPr>
        <w:t>Name FAMILY NAME</w:t>
      </w:r>
      <w:r w:rsidRPr="00CA2C60">
        <w:rPr>
          <w:rFonts w:ascii="Times New Roman" w:hAnsi="Times New Roman"/>
          <w:noProof w:val="0"/>
          <w:vertAlign w:val="superscript"/>
          <w:lang w:val="en-US"/>
        </w:rPr>
        <w:t>1</w:t>
      </w:r>
      <w:r w:rsidRPr="00CA2C60">
        <w:rPr>
          <w:rFonts w:ascii="Times New Roman" w:hAnsi="Times New Roman"/>
          <w:noProof w:val="0"/>
          <w:lang w:val="en-US"/>
        </w:rPr>
        <w:t xml:space="preserve">, </w:t>
      </w:r>
      <w:r w:rsidRPr="00CA2C60">
        <w:rPr>
          <w:rFonts w:ascii="Times New Roman" w:hAnsi="Times New Roman"/>
          <w:noProof w:val="0"/>
          <w:u w:val="single"/>
          <w:lang w:val="en-US"/>
        </w:rPr>
        <w:t>Name FAMILY NAME</w:t>
      </w:r>
      <w:r w:rsidRPr="00CA2C60">
        <w:rPr>
          <w:rFonts w:ascii="Times New Roman" w:hAnsi="Times New Roman"/>
          <w:noProof w:val="0"/>
          <w:u w:val="single"/>
          <w:vertAlign w:val="superscript"/>
          <w:lang w:val="en-US"/>
        </w:rPr>
        <w:t>2</w:t>
      </w:r>
      <w:r w:rsidRPr="00B05F30">
        <w:rPr>
          <w:rFonts w:ascii="Times New Roman" w:hAnsi="Times New Roman"/>
          <w:noProof w:val="0"/>
          <w:lang w:val="en-US"/>
        </w:rPr>
        <w:t>,</w:t>
      </w:r>
      <w:r w:rsidRPr="00CA2C60">
        <w:rPr>
          <w:rFonts w:ascii="Times New Roman" w:hAnsi="Times New Roman"/>
          <w:noProof w:val="0"/>
          <w:u w:val="single"/>
          <w:lang w:val="en-US"/>
        </w:rPr>
        <w:t xml:space="preserve"> </w:t>
      </w:r>
      <w:r w:rsidRPr="00CA2C60">
        <w:rPr>
          <w:rFonts w:ascii="Times New Roman" w:hAnsi="Times New Roman"/>
          <w:noProof w:val="0"/>
          <w:lang w:val="en-US"/>
        </w:rPr>
        <w:t>Times New Roman, 1</w:t>
      </w:r>
      <w:r>
        <w:rPr>
          <w:rFonts w:ascii="Times New Roman" w:hAnsi="Times New Roman"/>
          <w:noProof w:val="0"/>
          <w:lang w:val="en-US"/>
        </w:rPr>
        <w:t>1</w:t>
      </w:r>
      <w:r w:rsidRPr="00CA2C60">
        <w:rPr>
          <w:rFonts w:ascii="Times New Roman" w:hAnsi="Times New Roman"/>
          <w:noProof w:val="0"/>
          <w:lang w:val="en-US"/>
        </w:rPr>
        <w:t xml:space="preserve"> points, names with lowercase letters and FAMILY NAMES WITH UPPERCASE LETTERS, centered</w:t>
      </w:r>
      <w:r w:rsidR="008866B8">
        <w:rPr>
          <w:rFonts w:ascii="Times New Roman" w:hAnsi="Times New Roman"/>
          <w:noProof w:val="0"/>
          <w:lang w:val="en-US"/>
        </w:rPr>
        <w:t xml:space="preserve">, </w:t>
      </w:r>
    </w:p>
    <w:p w14:paraId="00DF37EF" w14:textId="4D913309" w:rsidR="00184E35" w:rsidRPr="008866B8" w:rsidRDefault="008866B8" w:rsidP="00184E35">
      <w:pPr>
        <w:spacing w:after="0" w:line="240" w:lineRule="auto"/>
        <w:jc w:val="center"/>
        <w:rPr>
          <w:rFonts w:ascii="Times New Roman" w:hAnsi="Times New Roman"/>
          <w:noProof w:val="0"/>
          <w:sz w:val="20"/>
          <w:szCs w:val="20"/>
          <w:u w:val="single"/>
          <w:lang w:val="en-US"/>
        </w:rPr>
      </w:pPr>
      <w:r w:rsidRPr="008866B8">
        <w:rPr>
          <w:rFonts w:ascii="Times New Roman" w:hAnsi="Times New Roman"/>
          <w:noProof w:val="0"/>
          <w:lang w:val="en-US"/>
        </w:rPr>
        <w:t xml:space="preserve">presenting author should be </w:t>
      </w:r>
      <w:r w:rsidRPr="008866B8">
        <w:rPr>
          <w:rFonts w:ascii="Times New Roman" w:hAnsi="Times New Roman"/>
          <w:noProof w:val="0"/>
          <w:u w:val="single"/>
          <w:lang w:val="en-US"/>
        </w:rPr>
        <w:t>underlined</w:t>
      </w:r>
      <w:r w:rsidRPr="008866B8">
        <w:rPr>
          <w:rFonts w:ascii="Times New Roman" w:hAnsi="Times New Roman"/>
          <w:noProof w:val="0"/>
          <w:lang w:val="en-US"/>
        </w:rPr>
        <w:t>.</w:t>
      </w:r>
    </w:p>
    <w:p w14:paraId="0E717AA8" w14:textId="77777777" w:rsidR="00184E35" w:rsidRPr="00CA2C60" w:rsidRDefault="00184E35" w:rsidP="00184E35">
      <w:pPr>
        <w:spacing w:after="0" w:line="240" w:lineRule="auto"/>
        <w:jc w:val="center"/>
        <w:rPr>
          <w:rFonts w:ascii="Times New Roman" w:hAnsi="Times New Roman"/>
          <w:noProof w:val="0"/>
          <w:u w:val="single"/>
          <w:lang w:val="en-US"/>
        </w:rPr>
      </w:pPr>
    </w:p>
    <w:p w14:paraId="327B46AA" w14:textId="77777777" w:rsidR="00184E35" w:rsidRDefault="00184E35" w:rsidP="00184E35">
      <w:pPr>
        <w:spacing w:after="0" w:line="240" w:lineRule="auto"/>
        <w:jc w:val="center"/>
        <w:rPr>
          <w:rFonts w:ascii="Times New Roman" w:hAnsi="Times New Roman"/>
          <w:i/>
          <w:noProof w:val="0"/>
          <w:lang w:val="en-US"/>
        </w:rPr>
      </w:pPr>
      <w:r w:rsidRPr="00CA2C60">
        <w:rPr>
          <w:rFonts w:ascii="Times New Roman" w:hAnsi="Times New Roman"/>
          <w:i/>
          <w:noProof w:val="0"/>
          <w:vertAlign w:val="superscript"/>
          <w:lang w:val="en-US"/>
        </w:rPr>
        <w:t>1</w:t>
      </w:r>
      <w:r w:rsidRPr="00CA2C60">
        <w:rPr>
          <w:rFonts w:ascii="Times New Roman" w:hAnsi="Times New Roman"/>
          <w:i/>
          <w:noProof w:val="0"/>
          <w:lang w:val="en-US"/>
        </w:rPr>
        <w:t>Affiliations</w:t>
      </w:r>
    </w:p>
    <w:p w14:paraId="3E52BF9D" w14:textId="77777777" w:rsidR="00184E35" w:rsidRPr="00CA2C60" w:rsidRDefault="00184E35" w:rsidP="00184E35">
      <w:pPr>
        <w:spacing w:after="0" w:line="240" w:lineRule="auto"/>
        <w:jc w:val="center"/>
        <w:rPr>
          <w:rFonts w:ascii="Times New Roman" w:hAnsi="Times New Roman"/>
          <w:i/>
          <w:noProof w:val="0"/>
          <w:lang w:val="en-US"/>
        </w:rPr>
      </w:pPr>
      <w:r w:rsidRPr="00CA2C60">
        <w:rPr>
          <w:rFonts w:ascii="Times New Roman" w:hAnsi="Times New Roman"/>
          <w:i/>
          <w:noProof w:val="0"/>
          <w:lang w:val="en-US"/>
        </w:rPr>
        <w:t xml:space="preserve"> </w:t>
      </w:r>
      <w:r w:rsidRPr="00CA2C60">
        <w:rPr>
          <w:rFonts w:ascii="Times New Roman" w:hAnsi="Times New Roman"/>
          <w:i/>
          <w:noProof w:val="0"/>
          <w:vertAlign w:val="superscript"/>
          <w:lang w:val="en-US"/>
        </w:rPr>
        <w:t>2</w:t>
      </w:r>
      <w:r w:rsidRPr="00CA2C60">
        <w:rPr>
          <w:rFonts w:ascii="Times New Roman" w:hAnsi="Times New Roman"/>
          <w:i/>
          <w:noProof w:val="0"/>
          <w:lang w:val="en-US"/>
        </w:rPr>
        <w:t>Times New Roman, Italic, 1</w:t>
      </w:r>
      <w:r>
        <w:rPr>
          <w:rFonts w:ascii="Times New Roman" w:hAnsi="Times New Roman"/>
          <w:i/>
          <w:noProof w:val="0"/>
          <w:lang w:val="en-US"/>
        </w:rPr>
        <w:t>1</w:t>
      </w:r>
      <w:r w:rsidRPr="00CA2C60">
        <w:rPr>
          <w:rFonts w:ascii="Times New Roman" w:hAnsi="Times New Roman"/>
          <w:i/>
          <w:noProof w:val="0"/>
          <w:lang w:val="en-US"/>
        </w:rPr>
        <w:t xml:space="preserve"> points, centered</w:t>
      </w:r>
    </w:p>
    <w:p w14:paraId="078DAFAF" w14:textId="77777777" w:rsidR="00184E35" w:rsidRDefault="00184E35" w:rsidP="00184E35">
      <w:pPr>
        <w:spacing w:after="0" w:line="240" w:lineRule="auto"/>
        <w:ind w:firstLine="567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</w:p>
    <w:p w14:paraId="61998CDC" w14:textId="77777777" w:rsidR="00BF415F" w:rsidRPr="00184E35" w:rsidRDefault="0057176D" w:rsidP="00184E35">
      <w:pPr>
        <w:spacing w:after="0" w:line="240" w:lineRule="auto"/>
        <w:ind w:firstLine="567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The abstracts must be written in English on </w:t>
      </w:r>
      <w:r w:rsidRPr="00184E35">
        <w:rPr>
          <w:rFonts w:ascii="Times New Roman" w:hAnsi="Times New Roman"/>
          <w:b/>
          <w:noProof w:val="0"/>
          <w:sz w:val="24"/>
          <w:szCs w:val="24"/>
          <w:lang w:val="en-US"/>
        </w:rPr>
        <w:t>one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A4 page, with 2.5 cm margins all around, using “Times New Roman”, 1</w:t>
      </w:r>
      <w:r w:rsidR="00CA2C60" w:rsidRPr="00184E35">
        <w:rPr>
          <w:rFonts w:ascii="Times New Roman" w:hAnsi="Times New Roman"/>
          <w:noProof w:val="0"/>
          <w:sz w:val="24"/>
          <w:szCs w:val="24"/>
          <w:lang w:val="en-US"/>
        </w:rPr>
        <w:t>1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points, with a single line paragraph spacing</w:t>
      </w:r>
      <w:r w:rsidR="00BF415F"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</w:p>
    <w:p w14:paraId="10DDDA74" w14:textId="77777777" w:rsidR="006D6960" w:rsidRDefault="00BF415F" w:rsidP="00184E35">
      <w:pPr>
        <w:spacing w:after="0" w:line="240" w:lineRule="auto"/>
        <w:ind w:firstLine="567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>T</w:t>
      </w:r>
      <w:r w:rsidR="006D5F5C"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he text 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>must</w:t>
      </w:r>
      <w:r w:rsidR="006D5F5C"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be justified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and have between 250-400 words</w:t>
      </w:r>
      <w:r w:rsidR="006D5F5C" w:rsidRPr="00184E35">
        <w:rPr>
          <w:rFonts w:ascii="Times New Roman" w:hAnsi="Times New Roman"/>
          <w:noProof w:val="0"/>
          <w:sz w:val="24"/>
          <w:szCs w:val="24"/>
          <w:lang w:val="en-US"/>
        </w:rPr>
        <w:t>.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The use of figures</w:t>
      </w:r>
      <w:r w:rsid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(set in tables)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, references and acknowledgements in the abstract </w:t>
      </w:r>
      <w:r w:rsidR="00EC2B56" w:rsidRPr="00184E35">
        <w:rPr>
          <w:rFonts w:ascii="Times New Roman" w:hAnsi="Times New Roman"/>
          <w:noProof w:val="0"/>
          <w:sz w:val="24"/>
          <w:szCs w:val="24"/>
          <w:lang w:val="en-US"/>
        </w:rPr>
        <w:t>are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encouraged. The authors must fit the full information (text, figures, </w:t>
      </w:r>
      <w:r w:rsidR="00056F05"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keywords, 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references and acknowledgements) in </w:t>
      </w:r>
      <w:r w:rsidRPr="00184E35">
        <w:rPr>
          <w:rFonts w:ascii="Times New Roman" w:hAnsi="Times New Roman"/>
          <w:b/>
          <w:noProof w:val="0"/>
          <w:sz w:val="24"/>
          <w:szCs w:val="24"/>
          <w:lang w:val="en-US"/>
        </w:rPr>
        <w:t>one page</w:t>
      </w: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>.</w:t>
      </w:r>
    </w:p>
    <w:p w14:paraId="5ABDCE47" w14:textId="1D318C3E" w:rsidR="006B6014" w:rsidRDefault="00BF415F" w:rsidP="00184E35">
      <w:pPr>
        <w:spacing w:after="0" w:line="240" w:lineRule="auto"/>
        <w:ind w:firstLine="567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184E35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14:paraId="1C1C262C" w14:textId="743B096E" w:rsidR="0003056A" w:rsidRPr="00184E35" w:rsidRDefault="006D6960" w:rsidP="006D6960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  <m:oMath>
        <m:r>
          <w:rPr>
            <w:rFonts w:ascii="Cambria Math" w:hAnsi="Cambria Math"/>
            <w:noProof w:val="0"/>
            <w:sz w:val="24"/>
            <w:szCs w:val="24"/>
            <w:lang w:val="en-US"/>
          </w:rPr>
          <m:t xml:space="preserve">use </m:t>
        </m:r>
        <m:r>
          <w:rPr>
            <w:rFonts w:ascii="Cambria Math" w:hAnsi="Cambria Math"/>
            <w:noProof w:val="0"/>
            <w:sz w:val="24"/>
            <w:szCs w:val="24"/>
            <w:lang w:val="en-US"/>
          </w:rPr>
          <m:t xml:space="preserve">the </m:t>
        </m:r>
        <m:r>
          <w:rPr>
            <w:rFonts w:ascii="Cambria Math" w:hAnsi="Cambria Math"/>
            <w:noProof w:val="0"/>
            <w:sz w:val="24"/>
            <w:szCs w:val="24"/>
            <w:lang w:val="en-US"/>
          </w:rPr>
          <m:t>equation editor for formulas</m:t>
        </m:r>
      </m:oMath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 w:val="0"/>
          <w:sz w:val="24"/>
          <w:szCs w:val="24"/>
          <w:lang w:val="en-US"/>
        </w:rPr>
        <w:tab/>
      </w:r>
      <w:r>
        <w:rPr>
          <w:rFonts w:ascii="Times New Roman" w:hAnsi="Times New Roman"/>
          <w:noProof w:val="0"/>
          <w:sz w:val="24"/>
          <w:szCs w:val="24"/>
          <w:lang w:val="en-US"/>
        </w:rPr>
        <w:tab/>
        <w:t>(1)</w:t>
      </w:r>
    </w:p>
    <w:p w14:paraId="3E9F6B62" w14:textId="77777777" w:rsidR="00822AE4" w:rsidRDefault="00822AE4" w:rsidP="00B9651F">
      <w:pPr>
        <w:spacing w:after="0" w:line="240" w:lineRule="auto"/>
        <w:jc w:val="both"/>
        <w:rPr>
          <w:rFonts w:ascii="Times New Roman" w:hAnsi="Times New Roman"/>
          <w:b/>
          <w:noProof w:val="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9637EA" w14:paraId="1109A4B1" w14:textId="77777777">
        <w:tc>
          <w:tcPr>
            <w:tcW w:w="4643" w:type="dxa"/>
            <w:tcBorders>
              <w:bottom w:val="single" w:sz="4" w:space="0" w:color="000000"/>
            </w:tcBorders>
          </w:tcPr>
          <w:p w14:paraId="6FE43325" w14:textId="77777777" w:rsidR="00B9651F" w:rsidRDefault="00B96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  <w:tcBorders>
              <w:bottom w:val="single" w:sz="4" w:space="0" w:color="000000"/>
            </w:tcBorders>
          </w:tcPr>
          <w:p w14:paraId="208B09F4" w14:textId="77777777" w:rsidR="00B9651F" w:rsidRDefault="00B96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9637EA" w14:paraId="47E9A3CE" w14:textId="77777777">
        <w:tc>
          <w:tcPr>
            <w:tcW w:w="4643" w:type="dxa"/>
          </w:tcPr>
          <w:p w14:paraId="39FFE5FB" w14:textId="13F34808" w:rsidR="00B9651F" w:rsidRDefault="00B96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lang w:val="en-US"/>
              </w:rPr>
              <w:t xml:space="preserve">Figure 1. </w:t>
            </w:r>
            <w:r w:rsidR="00AA4821">
              <w:rPr>
                <w:rFonts w:ascii="Times New Roman" w:hAnsi="Times New Roman"/>
                <w:b/>
                <w:bCs/>
                <w:noProof w:val="0"/>
                <w:color w:val="000000"/>
                <w:lang w:val="en-US"/>
              </w:rPr>
              <w:t>Figure description</w:t>
            </w:r>
          </w:p>
        </w:tc>
        <w:tc>
          <w:tcPr>
            <w:tcW w:w="4644" w:type="dxa"/>
          </w:tcPr>
          <w:p w14:paraId="29269332" w14:textId="0028DD95" w:rsidR="00B9651F" w:rsidRDefault="00B9651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lang w:val="en-US"/>
              </w:rPr>
              <w:t>Figure 2.</w:t>
            </w:r>
            <w:r w:rsidR="00AA4821">
              <w:rPr>
                <w:rFonts w:ascii="Times New Roman" w:hAnsi="Times New Roman"/>
                <w:b/>
                <w:noProof w:val="0"/>
                <w:color w:val="000000"/>
                <w:lang w:val="en-US"/>
              </w:rPr>
              <w:t xml:space="preserve"> </w:t>
            </w:r>
            <w:r w:rsidR="00AA4821">
              <w:rPr>
                <w:rFonts w:ascii="Times New Roman" w:hAnsi="Times New Roman"/>
                <w:bCs/>
                <w:noProof w:val="0"/>
                <w:color w:val="000000"/>
                <w:lang w:val="en-US"/>
              </w:rPr>
              <w:t>Figure description</w:t>
            </w:r>
          </w:p>
        </w:tc>
      </w:tr>
    </w:tbl>
    <w:p w14:paraId="563FF1F8" w14:textId="77777777" w:rsidR="00B9651F" w:rsidRPr="00184E35" w:rsidRDefault="00B9651F" w:rsidP="00B9651F">
      <w:pPr>
        <w:spacing w:after="0" w:line="240" w:lineRule="auto"/>
        <w:jc w:val="both"/>
        <w:rPr>
          <w:rFonts w:ascii="Times New Roman" w:hAnsi="Times New Roman"/>
          <w:b/>
          <w:noProof w:val="0"/>
          <w:sz w:val="24"/>
          <w:szCs w:val="24"/>
          <w:lang w:val="en-US"/>
        </w:rPr>
      </w:pPr>
    </w:p>
    <w:p w14:paraId="04E77688" w14:textId="77777777" w:rsidR="005C440A" w:rsidRPr="004A685D" w:rsidRDefault="005C440A" w:rsidP="006D5F5C">
      <w:pPr>
        <w:spacing w:after="0" w:line="240" w:lineRule="auto"/>
        <w:ind w:firstLine="567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A685D">
        <w:rPr>
          <w:rFonts w:ascii="Times New Roman" w:hAnsi="Times New Roman"/>
          <w:b/>
          <w:noProof w:val="0"/>
          <w:sz w:val="24"/>
          <w:szCs w:val="24"/>
          <w:lang w:val="en-US"/>
        </w:rPr>
        <w:t>Keywords</w:t>
      </w:r>
      <w:r w:rsidR="00EC2B56" w:rsidRPr="004A685D">
        <w:rPr>
          <w:rFonts w:ascii="Times New Roman" w:hAnsi="Times New Roman"/>
          <w:noProof w:val="0"/>
          <w:sz w:val="24"/>
          <w:szCs w:val="24"/>
          <w:lang w:val="en-US"/>
        </w:rPr>
        <w:t>: maximum 4 keywords.</w:t>
      </w:r>
    </w:p>
    <w:p w14:paraId="3EBAF069" w14:textId="77777777" w:rsidR="00822AE4" w:rsidRDefault="00822AE4" w:rsidP="00822AE4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</w:p>
    <w:p w14:paraId="24A5BE0B" w14:textId="77777777" w:rsidR="00822AE4" w:rsidRPr="00822AE4" w:rsidRDefault="00822AE4" w:rsidP="00822AE4">
      <w:pPr>
        <w:spacing w:after="0" w:line="240" w:lineRule="auto"/>
        <w:jc w:val="both"/>
        <w:rPr>
          <w:rFonts w:ascii="Times New Roman" w:hAnsi="Times New Roman"/>
          <w:b/>
          <w:noProof w:val="0"/>
          <w:sz w:val="24"/>
          <w:szCs w:val="24"/>
          <w:lang w:val="en-US"/>
        </w:rPr>
      </w:pPr>
      <w:r w:rsidRPr="00822AE4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References </w:t>
      </w:r>
    </w:p>
    <w:p w14:paraId="057873EE" w14:textId="5FE520D6" w:rsidR="00822AE4" w:rsidRDefault="00822AE4" w:rsidP="00822AE4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[1] </w:t>
      </w:r>
      <w:r w:rsidR="00815F28">
        <w:rPr>
          <w:rFonts w:ascii="Times New Roman" w:hAnsi="Times New Roman"/>
          <w:noProof w:val="0"/>
          <w:sz w:val="24"/>
          <w:szCs w:val="24"/>
          <w:lang w:val="en-US"/>
        </w:rPr>
        <w:t>D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o not insert </w:t>
      </w:r>
      <w:r w:rsidR="004A685D">
        <w:rPr>
          <w:rFonts w:ascii="Times New Roman" w:hAnsi="Times New Roman"/>
          <w:noProof w:val="0"/>
          <w:sz w:val="24"/>
          <w:szCs w:val="24"/>
          <w:lang w:val="en-US"/>
        </w:rPr>
        <w:t>footnotes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or endnotes</w:t>
      </w:r>
      <w:r w:rsidR="00351118">
        <w:rPr>
          <w:rFonts w:ascii="Times New Roman" w:hAnsi="Times New Roman"/>
          <w:noProof w:val="0"/>
          <w:sz w:val="24"/>
          <w:szCs w:val="24"/>
          <w:lang w:val="en-US"/>
        </w:rPr>
        <w:t>.</w:t>
      </w:r>
    </w:p>
    <w:p w14:paraId="79043352" w14:textId="77777777" w:rsidR="00822AE4" w:rsidRDefault="00822AE4" w:rsidP="00822AE4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[2] </w:t>
      </w:r>
    </w:p>
    <w:sectPr w:rsidR="00822AE4" w:rsidSect="005E7914">
      <w:headerReference w:type="default" r:id="rId8"/>
      <w:pgSz w:w="11907" w:h="16839" w:code="9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CC3C" w14:textId="77777777" w:rsidR="00474723" w:rsidRDefault="00474723" w:rsidP="00E37F42">
      <w:pPr>
        <w:spacing w:after="0" w:line="240" w:lineRule="auto"/>
      </w:pPr>
      <w:r>
        <w:separator/>
      </w:r>
    </w:p>
  </w:endnote>
  <w:endnote w:type="continuationSeparator" w:id="0">
    <w:p w14:paraId="4C475219" w14:textId="77777777" w:rsidR="00474723" w:rsidRDefault="00474723" w:rsidP="00E3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90D2" w14:textId="77777777" w:rsidR="00474723" w:rsidRDefault="00474723" w:rsidP="00E37F42">
      <w:pPr>
        <w:spacing w:after="0" w:line="240" w:lineRule="auto"/>
      </w:pPr>
      <w:r>
        <w:separator/>
      </w:r>
    </w:p>
  </w:footnote>
  <w:footnote w:type="continuationSeparator" w:id="0">
    <w:p w14:paraId="18B5F4BD" w14:textId="77777777" w:rsidR="00474723" w:rsidRDefault="00474723" w:rsidP="00E3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FC4C" w14:textId="77777777" w:rsidR="00E37F42" w:rsidRPr="00E37F42" w:rsidRDefault="00E37F42" w:rsidP="00E37F42">
    <w:pPr>
      <w:pStyle w:val="Antet"/>
      <w:spacing w:after="0" w:line="240" w:lineRule="auto"/>
      <w:jc w:val="center"/>
      <w:rPr>
        <w:b/>
        <w:color w:val="BFBFBF"/>
        <w:sz w:val="20"/>
        <w:lang w:val="en-US"/>
      </w:rPr>
    </w:pPr>
    <w:r w:rsidRPr="00E37F42">
      <w:rPr>
        <w:rFonts w:ascii="Times New Roman" w:hAnsi="Times New Roman"/>
        <w:b/>
        <w:color w:val="BFBFBF"/>
        <w:szCs w:val="24"/>
        <w:lang w:val="en-US"/>
      </w:rPr>
      <w:t>ABSTRACT TEMPLATE</w:t>
    </w:r>
  </w:p>
  <w:p w14:paraId="3929D630" w14:textId="3FB6B310" w:rsidR="00E37F42" w:rsidRPr="00685FB1" w:rsidRDefault="00127AF1" w:rsidP="00E37F42">
    <w:pPr>
      <w:pStyle w:val="Antet"/>
      <w:spacing w:after="0" w:line="240" w:lineRule="auto"/>
      <w:jc w:val="center"/>
      <w:rPr>
        <w:rFonts w:ascii="Times New Roman" w:hAnsi="Times New Roman"/>
        <w:i/>
        <w:color w:val="BFBFBF"/>
        <w:szCs w:val="24"/>
      </w:rPr>
    </w:pPr>
    <w:r>
      <w:rPr>
        <w:rFonts w:ascii="Times New Roman" w:hAnsi="Times New Roman"/>
        <w:i/>
        <w:color w:val="BFBFBF"/>
        <w:szCs w:val="24"/>
      </w:rPr>
      <w:t>2</w:t>
    </w:r>
    <w:r w:rsidR="00FC232C">
      <w:rPr>
        <w:rFonts w:ascii="Times New Roman" w:hAnsi="Times New Roman"/>
        <w:i/>
        <w:color w:val="BFBFBF"/>
        <w:szCs w:val="24"/>
      </w:rPr>
      <w:t>4</w:t>
    </w:r>
    <w:r w:rsidR="008D2C7C">
      <w:rPr>
        <w:rFonts w:ascii="Times New Roman" w:hAnsi="Times New Roman"/>
        <w:i/>
        <w:color w:val="BFBFBF"/>
        <w:szCs w:val="24"/>
        <w:vertAlign w:val="superscript"/>
      </w:rPr>
      <w:t>h</w:t>
    </w:r>
    <w:r w:rsidR="00E37F42" w:rsidRPr="00685FB1">
      <w:rPr>
        <w:rFonts w:ascii="Times New Roman" w:hAnsi="Times New Roman"/>
        <w:i/>
        <w:color w:val="BFBFBF"/>
        <w:szCs w:val="24"/>
      </w:rPr>
      <w:t xml:space="preserve"> International Balkan Workshop on Applied Physics and Materials Science</w:t>
    </w:r>
  </w:p>
  <w:p w14:paraId="150ABC8B" w14:textId="6F74469C" w:rsidR="00E37F42" w:rsidRPr="00685FB1" w:rsidRDefault="00E37F42" w:rsidP="00E37F42">
    <w:pPr>
      <w:pStyle w:val="Antet"/>
      <w:spacing w:after="0" w:line="240" w:lineRule="auto"/>
      <w:jc w:val="center"/>
      <w:rPr>
        <w:rFonts w:ascii="Times New Roman" w:hAnsi="Times New Roman"/>
        <w:color w:val="BFBFBF"/>
        <w:szCs w:val="24"/>
      </w:rPr>
    </w:pPr>
    <w:r w:rsidRPr="00685FB1">
      <w:rPr>
        <w:rFonts w:ascii="Times New Roman" w:hAnsi="Times New Roman"/>
        <w:color w:val="BFBFBF"/>
        <w:szCs w:val="24"/>
      </w:rPr>
      <w:t xml:space="preserve">Constanta, Romania </w:t>
    </w:r>
    <w:r w:rsidR="00183593">
      <w:rPr>
        <w:rFonts w:ascii="Times New Roman" w:hAnsi="Times New Roman"/>
        <w:color w:val="BFBFBF"/>
        <w:szCs w:val="24"/>
      </w:rPr>
      <w:t>0</w:t>
    </w:r>
    <w:r w:rsidR="00FC232C">
      <w:rPr>
        <w:rFonts w:ascii="Times New Roman" w:hAnsi="Times New Roman"/>
        <w:color w:val="BFBFBF"/>
        <w:szCs w:val="24"/>
      </w:rPr>
      <w:t>1</w:t>
    </w:r>
    <w:r w:rsidRPr="00685FB1">
      <w:rPr>
        <w:rFonts w:ascii="Times New Roman" w:hAnsi="Times New Roman"/>
        <w:color w:val="BFBFBF"/>
        <w:szCs w:val="24"/>
      </w:rPr>
      <w:t>-</w:t>
    </w:r>
    <w:r w:rsidR="00FC232C">
      <w:rPr>
        <w:rFonts w:ascii="Times New Roman" w:hAnsi="Times New Roman"/>
        <w:color w:val="BFBFBF"/>
        <w:szCs w:val="24"/>
      </w:rPr>
      <w:t>04</w:t>
    </w:r>
    <w:r w:rsidRPr="00685FB1">
      <w:rPr>
        <w:rFonts w:ascii="Times New Roman" w:hAnsi="Times New Roman"/>
        <w:color w:val="BFBFBF"/>
        <w:szCs w:val="24"/>
      </w:rPr>
      <w:t xml:space="preserve"> July 20</w:t>
    </w:r>
    <w:r w:rsidR="00127AF1">
      <w:rPr>
        <w:rFonts w:ascii="Times New Roman" w:hAnsi="Times New Roman"/>
        <w:color w:val="BFBFBF"/>
        <w:szCs w:val="24"/>
      </w:rPr>
      <w:t>2</w:t>
    </w:r>
    <w:r w:rsidR="00FC232C">
      <w:rPr>
        <w:rFonts w:ascii="Times New Roman" w:hAnsi="Times New Roman"/>
        <w:color w:val="BFBFBF"/>
        <w:szCs w:val="24"/>
      </w:rPr>
      <w:t>6</w:t>
    </w:r>
  </w:p>
  <w:p w14:paraId="57EFD073" w14:textId="77777777" w:rsidR="00E37F42" w:rsidRPr="00685FB1" w:rsidRDefault="00E37F42" w:rsidP="00E37F42">
    <w:pPr>
      <w:pStyle w:val="Antet"/>
      <w:spacing w:after="0" w:line="240" w:lineRule="auto"/>
      <w:jc w:val="center"/>
      <w:rPr>
        <w:rFonts w:ascii="Times New Roman" w:hAnsi="Times New Roman"/>
        <w:color w:val="BFBF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31ECC"/>
    <w:multiLevelType w:val="hybridMultilevel"/>
    <w:tmpl w:val="8A86C0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0D"/>
    <w:rsid w:val="0003056A"/>
    <w:rsid w:val="00056F05"/>
    <w:rsid w:val="000F7B2D"/>
    <w:rsid w:val="00127AF1"/>
    <w:rsid w:val="001475CF"/>
    <w:rsid w:val="00153488"/>
    <w:rsid w:val="001727F5"/>
    <w:rsid w:val="00173A07"/>
    <w:rsid w:val="00183593"/>
    <w:rsid w:val="00184E35"/>
    <w:rsid w:val="001A4FD1"/>
    <w:rsid w:val="001D563D"/>
    <w:rsid w:val="001E3F1B"/>
    <w:rsid w:val="001E497D"/>
    <w:rsid w:val="002116BF"/>
    <w:rsid w:val="00256B61"/>
    <w:rsid w:val="00282560"/>
    <w:rsid w:val="00284FBB"/>
    <w:rsid w:val="00286F37"/>
    <w:rsid w:val="002A09BF"/>
    <w:rsid w:val="002A513B"/>
    <w:rsid w:val="002D5209"/>
    <w:rsid w:val="002E1D62"/>
    <w:rsid w:val="00323F14"/>
    <w:rsid w:val="003477A4"/>
    <w:rsid w:val="00351118"/>
    <w:rsid w:val="00352540"/>
    <w:rsid w:val="00394157"/>
    <w:rsid w:val="003B5A43"/>
    <w:rsid w:val="003C729A"/>
    <w:rsid w:val="003E15AD"/>
    <w:rsid w:val="00474723"/>
    <w:rsid w:val="004A685D"/>
    <w:rsid w:val="00510694"/>
    <w:rsid w:val="00524A7C"/>
    <w:rsid w:val="0055101C"/>
    <w:rsid w:val="0057176D"/>
    <w:rsid w:val="0057798D"/>
    <w:rsid w:val="005878A1"/>
    <w:rsid w:val="005964E0"/>
    <w:rsid w:val="005C440A"/>
    <w:rsid w:val="005E7914"/>
    <w:rsid w:val="006139F9"/>
    <w:rsid w:val="00633A83"/>
    <w:rsid w:val="00685FB1"/>
    <w:rsid w:val="00692738"/>
    <w:rsid w:val="006B557D"/>
    <w:rsid w:val="006B6014"/>
    <w:rsid w:val="006D5F5C"/>
    <w:rsid w:val="006D6960"/>
    <w:rsid w:val="00702CDD"/>
    <w:rsid w:val="0072158D"/>
    <w:rsid w:val="00776FE6"/>
    <w:rsid w:val="00815F28"/>
    <w:rsid w:val="00822AE4"/>
    <w:rsid w:val="008660B0"/>
    <w:rsid w:val="008866B8"/>
    <w:rsid w:val="008C5E6C"/>
    <w:rsid w:val="008D2C7C"/>
    <w:rsid w:val="008E723D"/>
    <w:rsid w:val="009336B3"/>
    <w:rsid w:val="00940043"/>
    <w:rsid w:val="00941EF7"/>
    <w:rsid w:val="009637EA"/>
    <w:rsid w:val="00966B6E"/>
    <w:rsid w:val="00971CE3"/>
    <w:rsid w:val="00A202C9"/>
    <w:rsid w:val="00A7110D"/>
    <w:rsid w:val="00AA4821"/>
    <w:rsid w:val="00AB2AFF"/>
    <w:rsid w:val="00AC23E6"/>
    <w:rsid w:val="00B05F30"/>
    <w:rsid w:val="00B26A73"/>
    <w:rsid w:val="00B30C2F"/>
    <w:rsid w:val="00B31BC9"/>
    <w:rsid w:val="00B63DF9"/>
    <w:rsid w:val="00B9651F"/>
    <w:rsid w:val="00B97A8C"/>
    <w:rsid w:val="00BF415F"/>
    <w:rsid w:val="00C44725"/>
    <w:rsid w:val="00C55D9A"/>
    <w:rsid w:val="00C85C75"/>
    <w:rsid w:val="00CA2C60"/>
    <w:rsid w:val="00CB17E8"/>
    <w:rsid w:val="00CD183A"/>
    <w:rsid w:val="00CD415D"/>
    <w:rsid w:val="00CE00EB"/>
    <w:rsid w:val="00D27744"/>
    <w:rsid w:val="00D54056"/>
    <w:rsid w:val="00D558B3"/>
    <w:rsid w:val="00D66514"/>
    <w:rsid w:val="00D80C1C"/>
    <w:rsid w:val="00D85E14"/>
    <w:rsid w:val="00DD4A39"/>
    <w:rsid w:val="00DE6A7F"/>
    <w:rsid w:val="00E337FC"/>
    <w:rsid w:val="00E37F42"/>
    <w:rsid w:val="00E90B41"/>
    <w:rsid w:val="00E94EB9"/>
    <w:rsid w:val="00EC2B56"/>
    <w:rsid w:val="00EF1475"/>
    <w:rsid w:val="00FC232C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201A5"/>
  <w15:chartTrackingRefBased/>
  <w15:docId w15:val="{0F3D2C93-D2EF-4D34-9010-2E8DDD0E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7F4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E37F42"/>
    <w:rPr>
      <w:noProof/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E37F4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E37F42"/>
    <w:rPr>
      <w:noProof/>
      <w:sz w:val="22"/>
      <w:szCs w:val="22"/>
      <w:lang w:eastAsia="en-US"/>
    </w:rPr>
  </w:style>
  <w:style w:type="table" w:styleId="Tabelgril">
    <w:name w:val="Table Grid"/>
    <w:basedOn w:val="TabelNormal"/>
    <w:uiPriority w:val="39"/>
    <w:rsid w:val="0018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primar2">
    <w:name w:val="Plain Table 2"/>
    <w:basedOn w:val="TabelNormal"/>
    <w:uiPriority w:val="42"/>
    <w:rsid w:val="003C729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primar3">
    <w:name w:val="Plain Table 3"/>
    <w:basedOn w:val="TabelNormal"/>
    <w:uiPriority w:val="43"/>
    <w:rsid w:val="00B31B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ist6Colorat">
    <w:name w:val="List Table 6 Colorful"/>
    <w:basedOn w:val="TabelNormal"/>
    <w:uiPriority w:val="51"/>
    <w:rsid w:val="00B31BC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Textsubstituent">
    <w:name w:val="Placeholder Text"/>
    <w:basedOn w:val="Fontdeparagrafimplicit"/>
    <w:uiPriority w:val="99"/>
    <w:semiHidden/>
    <w:rsid w:val="006D69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A54A548-B73E-405A-AB35-212FAC7B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 Dincă Bălan</cp:lastModifiedBy>
  <cp:revision>4</cp:revision>
  <dcterms:created xsi:type="dcterms:W3CDTF">2025-11-25T09:48:00Z</dcterms:created>
  <dcterms:modified xsi:type="dcterms:W3CDTF">2025-11-25T09:50:00Z</dcterms:modified>
</cp:coreProperties>
</file>